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Panama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José Raúl Mulino</w:t>
              <w:br/>
              <w:t>Palacio de las Garzas, San Felipe, Panama City</w:t>
            </w:r>
          </w:p>
        </w:tc>
      </w:tr>
    </w:tbl>
    <w:p/>
    <w:p>
      <w:pPr>
        <w:jc w:val="center"/>
      </w:pPr>
      <w:r>
        <w:rPr>
          <w:i/>
          <w:color w:val="606060"/>
          <w:sz w:val="18"/>
        </w:rPr>
        <w:t>Copies: Ministry of Foreign Affairs; National Secretariat of Science, Technology and Innovation; National Authority for Government Innovation/CSIRT Panama; ANTAI; Ombudsman’s Office;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José Raúl Mulino, Palacio de las Garzas, San Felipe, Panama City, Panama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National Secretariat of Science, Technology and Innovation; National Authority for Government Innovation/CSIRT Panama; ANTAI; Ombudsman’s Office;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Panama’s role in global communications and trade, regional diplomacy, cybersecurity, privacy, scientific development, democratic oversight, and human rights makes Panama well positioned to contribute to that discussion.</w:t>
      </w:r>
    </w:p>
    <w:p>
      <w:pPr>
        <w:pStyle w:val="Heading1"/>
        <w:keepNext/>
        <w:keepLines/>
      </w:pPr>
      <w:r>
        <w:t>Request</w:t>
      </w:r>
    </w:p>
    <w:p>
      <w:pPr>
        <w:widowControl/>
      </w:pPr>
      <w:r>
        <w:t>At this stage, we are not asking Panama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Panama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Avenida Amador, Building 95, Panama City, Panama</w:t>
      </w:r>
    </w:p>
    <w:p>
      <w:pPr>
        <w:widowControl/>
      </w:pPr>
      <w:r>
        <w:rPr>
          <w:b/>
        </w:rPr>
        <w:t xml:space="preserve">National Secretariat of Science, Technology and Innovation: </w:t>
      </w:r>
      <w:r>
        <w:t>Ciudad del Saber, Building 205, Clayton, Panama City, Panama</w:t>
      </w:r>
    </w:p>
    <w:p>
      <w:pPr>
        <w:widowControl/>
      </w:pPr>
      <w:r>
        <w:rPr>
          <w:b/>
        </w:rPr>
        <w:t xml:space="preserve">Embassy of Panama in the United States: </w:t>
      </w:r>
      <w:r>
        <w:t>2862 McGill Terrace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