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Italy</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of the Council of Ministers Giorgia Meloni</w:t>
              <w:br/>
              <w:t>Palazzo Chigi, Piazza Colonna 370, 00187 Rome</w:t>
            </w:r>
          </w:p>
        </w:tc>
      </w:tr>
    </w:tbl>
    <w:p/>
    <w:p>
      <w:pPr>
        <w:jc w:val="center"/>
      </w:pPr>
      <w:r>
        <w:rPr>
          <w:i/>
          <w:color w:val="606060"/>
          <w:sz w:val="18"/>
        </w:rPr>
        <w:t>Copies: Ministry of Foreign Affairs and International Cooperation; Ministry of University and Research; National Cybersecurity Agency; Data Protection Authority;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of the Council of Ministers Giorgia Meloni, Palazzo Chigi, Piazza Colonna 370, 00187 Rome, Italy</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and International Cooperation; Ministry of University and Research; National Cybersecurity Agency; Data Protection Authority;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President of the Council,</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Italy’s leadership in diplomacy, bioethics, neuroscience, cybersecurity, privacy, artificial intelligence, and European human-rights law makes Italy well positioned to contribute to that discussion.</w:t>
      </w:r>
    </w:p>
    <w:p>
      <w:pPr>
        <w:pStyle w:val="Heading1"/>
        <w:keepNext/>
        <w:keepLines/>
      </w:pPr>
      <w:r>
        <w:t>Request</w:t>
      </w:r>
    </w:p>
    <w:p>
      <w:pPr>
        <w:widowControl/>
      </w:pPr>
      <w:r>
        <w:t>At this stage, we are not asking Italy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Italian Republic</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and International Cooperation: </w:t>
      </w:r>
      <w:r>
        <w:t>Piazzale della Farnesina 1, 00135 Rome, Italy</w:t>
      </w:r>
    </w:p>
    <w:p>
      <w:pPr>
        <w:widowControl/>
      </w:pPr>
      <w:r>
        <w:rPr>
          <w:b/>
        </w:rPr>
        <w:t xml:space="preserve">Ministry of University and Research: </w:t>
      </w:r>
      <w:r>
        <w:t>Largo Antonio Ruberti 1, 00153 Rome, Italy</w:t>
      </w:r>
    </w:p>
    <w:p>
      <w:pPr>
        <w:widowControl/>
      </w:pPr>
      <w:r>
        <w:rPr>
          <w:b/>
        </w:rPr>
        <w:t xml:space="preserve">Embassy of Italy in the United States: </w:t>
      </w:r>
      <w:r>
        <w:t>3000 Whitehaven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